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08D4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体检须知</w:t>
      </w:r>
    </w:p>
    <w:p w14:paraId="135CAF3A">
      <w:pPr>
        <w:rPr>
          <w:rFonts w:hint="eastAsia"/>
          <w:sz w:val="28"/>
          <w:szCs w:val="28"/>
          <w:lang w:val="en-US" w:eastAsia="zh-CN"/>
        </w:rPr>
      </w:pPr>
    </w:p>
    <w:p w14:paraId="2389101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体检人员务必空腹(禁食禁水)，并携带好身份证</w:t>
      </w:r>
      <w:r>
        <w:rPr>
          <w:rFonts w:hint="eastAsia"/>
          <w:sz w:val="28"/>
          <w:szCs w:val="28"/>
          <w:lang w:eastAsia="zh-CN"/>
        </w:rPr>
        <w:t>原件；</w:t>
      </w:r>
      <w:r>
        <w:rPr>
          <w:rFonts w:hint="eastAsia"/>
          <w:sz w:val="28"/>
          <w:szCs w:val="28"/>
        </w:rPr>
        <w:t>按照通知时间准时到达</w:t>
      </w:r>
      <w:r>
        <w:rPr>
          <w:rFonts w:hint="eastAsia"/>
          <w:sz w:val="28"/>
          <w:szCs w:val="28"/>
          <w:lang w:eastAsia="zh-CN"/>
        </w:rPr>
        <w:t>南京市中西医结合医院七号楼四体检</w:t>
      </w:r>
      <w:r>
        <w:rPr>
          <w:rFonts w:hint="eastAsia"/>
          <w:sz w:val="28"/>
          <w:szCs w:val="28"/>
        </w:rPr>
        <w:t>中心</w:t>
      </w:r>
      <w:r>
        <w:rPr>
          <w:rFonts w:hint="eastAsia"/>
          <w:sz w:val="28"/>
          <w:szCs w:val="28"/>
          <w:lang w:eastAsia="zh-CN"/>
        </w:rPr>
        <w:t>集合处</w:t>
      </w:r>
      <w:r>
        <w:rPr>
          <w:rFonts w:hint="eastAsia"/>
          <w:sz w:val="28"/>
          <w:szCs w:val="28"/>
        </w:rPr>
        <w:t>，等待单位陪检员到场后开始体检，不得擅自提前</w:t>
      </w:r>
      <w:r>
        <w:rPr>
          <w:rFonts w:hint="eastAsia"/>
          <w:sz w:val="28"/>
          <w:szCs w:val="28"/>
          <w:lang w:eastAsia="zh-CN"/>
        </w:rPr>
        <w:t>自行办理体检事项；</w:t>
      </w:r>
    </w:p>
    <w:p w14:paraId="7821C0B3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、体检时除单位陪检人员以外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禁止其他人员陪同，否则视为违规</w:t>
      </w:r>
      <w:r>
        <w:rPr>
          <w:rFonts w:hint="eastAsia"/>
          <w:sz w:val="28"/>
          <w:szCs w:val="28"/>
          <w:lang w:eastAsia="zh-CN"/>
        </w:rPr>
        <w:t>；</w:t>
      </w:r>
    </w:p>
    <w:p w14:paraId="2602204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、如遇经期，则妇科及尿液当天不查，等经期结束3天后通知另行完成补检</w:t>
      </w:r>
      <w:r>
        <w:rPr>
          <w:rFonts w:hint="eastAsia"/>
          <w:sz w:val="28"/>
          <w:szCs w:val="28"/>
          <w:lang w:eastAsia="zh-CN"/>
        </w:rPr>
        <w:t>；留尿液标本时需留中段尿检查，尿液标本不够时，请在</w:t>
      </w:r>
      <w:r>
        <w:rPr>
          <w:rFonts w:hint="eastAsia"/>
          <w:sz w:val="28"/>
          <w:szCs w:val="28"/>
          <w:lang w:val="en-US" w:eastAsia="zh-CN"/>
        </w:rPr>
        <w:t>B超和采血检查后方可饮水。</w:t>
      </w:r>
    </w:p>
    <w:p w14:paraId="5A488B84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、检查结果</w:t>
      </w:r>
      <w:r>
        <w:rPr>
          <w:rFonts w:hint="eastAsia"/>
          <w:sz w:val="28"/>
          <w:szCs w:val="28"/>
          <w:lang w:val="en-US" w:eastAsia="zh-CN"/>
        </w:rPr>
        <w:t>5-7</w:t>
      </w:r>
      <w:r>
        <w:rPr>
          <w:rFonts w:hint="eastAsia"/>
          <w:sz w:val="28"/>
          <w:szCs w:val="28"/>
        </w:rPr>
        <w:t>个工作日反馈，如有进一步检查，另行通知到检</w:t>
      </w:r>
      <w:r>
        <w:rPr>
          <w:rFonts w:hint="eastAsia"/>
          <w:sz w:val="28"/>
          <w:szCs w:val="28"/>
          <w:lang w:eastAsia="zh-CN"/>
        </w:rPr>
        <w:t>；</w:t>
      </w:r>
    </w:p>
    <w:p w14:paraId="5CCC54F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体检人员</w:t>
      </w:r>
      <w:r>
        <w:rPr>
          <w:rFonts w:hint="eastAsia"/>
          <w:sz w:val="28"/>
          <w:szCs w:val="28"/>
        </w:rPr>
        <w:t>需完成所有体检项目，不得拒检，否则视为不合格</w:t>
      </w:r>
      <w:r>
        <w:rPr>
          <w:rFonts w:hint="eastAsia"/>
          <w:sz w:val="28"/>
          <w:szCs w:val="28"/>
          <w:lang w:eastAsia="zh-CN"/>
        </w:rPr>
        <w:t>；女性未婚体检人员请提前告知。</w:t>
      </w:r>
    </w:p>
    <w:p w14:paraId="57388F9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6、体检完成后不得以任何途径擅自咨询结果。</w:t>
      </w:r>
      <w:bookmarkStart w:id="0" w:name="_GoBack"/>
      <w:bookmarkEnd w:id="0"/>
    </w:p>
    <w:p w14:paraId="476CAD0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7、发现血压、心率、视力等指标不符合标准的，需当场复测。</w:t>
      </w:r>
    </w:p>
    <w:p w14:paraId="23651E69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8、交通：地铁二号线孝陵卫站3号出口。或其他交通方式到孝陵卫站。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 w14:paraId="334D35C5"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4B40"/>
    <w:rsid w:val="085C0515"/>
    <w:rsid w:val="235A5A05"/>
    <w:rsid w:val="2B063952"/>
    <w:rsid w:val="2B980D20"/>
    <w:rsid w:val="37B1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294</Characters>
  <Lines>0</Lines>
  <Paragraphs>0</Paragraphs>
  <TotalTime>5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2024-11-21T08:08:00Z</dcterms:created>
  <dc:creator>Administrator</dc:creator>
  <cp:lastModifiedBy>陈发葵</cp:lastModifiedBy>
  <dcterms:modified xsi:type="dcterms:W3CDTF">2025-04-08T06:57:35Z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5E88082344EC47E794211A4B6A4A9682_12</vt:lpwstr>
  </property>
  <property fmtid="{D5CDD505-2E9C-101B-9397-08002B2CF9AE}" pid="4" name="KSOTemplateDocerSaveRecord">
    <vt:lpwstr>eyJoZGlkIjoiMDQzNWU3MTEwYTFkNGViZjQxZjZiY2IzY2RiZTc5MzkiLCJ1c2VySWQiOiIzOTg5NjE5MTAifQ==</vt:lpwstr>
  </property>
</Properties>
</file>